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439D6" w14:textId="77777777" w:rsidR="00B400B0" w:rsidRPr="00F64704" w:rsidRDefault="00B400B0" w:rsidP="00B400B0">
      <w:pPr>
        <w:ind w:left="2160" w:firstLine="720"/>
        <w:rPr>
          <w:b/>
          <w:sz w:val="22"/>
          <w:szCs w:val="22"/>
        </w:rPr>
      </w:pPr>
      <w:r w:rsidRPr="00F64704">
        <w:rPr>
          <w:noProof/>
        </w:rPr>
        <mc:AlternateContent>
          <mc:Choice Requires="wps">
            <w:drawing>
              <wp:anchor distT="0" distB="0" distL="114300" distR="114300" simplePos="0" relativeHeight="251660288" behindDoc="0" locked="0" layoutInCell="1" allowOverlap="1" wp14:anchorId="1F3CF250" wp14:editId="0028B06C">
                <wp:simplePos x="0" y="0"/>
                <wp:positionH relativeFrom="column">
                  <wp:posOffset>1621155</wp:posOffset>
                </wp:positionH>
                <wp:positionV relativeFrom="paragraph">
                  <wp:posOffset>-10795</wp:posOffset>
                </wp:positionV>
                <wp:extent cx="0" cy="627380"/>
                <wp:effectExtent l="20955" t="27305" r="26670" b="215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738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80BFDD" id="_x0000_t32" coordsize="21600,21600" o:spt="32" o:oned="t" path="m,l21600,21600e" filled="f">
                <v:path arrowok="t" fillok="f" o:connecttype="none"/>
                <o:lock v:ext="edit" shapetype="t"/>
              </v:shapetype>
              <v:shape id="Straight Arrow Connector 2" o:spid="_x0000_s1026" type="#_x0000_t32" style="position:absolute;margin-left:127.65pt;margin-top:-.85pt;width:0;height:4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" strokeweight="3pt"/>
            </w:pict>
          </mc:Fallback>
        </mc:AlternateContent>
      </w:r>
      <w:r w:rsidRPr="00F64704">
        <w:rPr>
          <w:noProof/>
        </w:rPr>
        <w:drawing>
          <wp:anchor distT="0" distB="0" distL="114300" distR="114300" simplePos="0" relativeHeight="251659264" behindDoc="0" locked="0" layoutInCell="1" allowOverlap="1" wp14:anchorId="3404CC0B" wp14:editId="37148D4D">
            <wp:simplePos x="0" y="0"/>
            <wp:positionH relativeFrom="column">
              <wp:posOffset>711200</wp:posOffset>
            </wp:positionH>
            <wp:positionV relativeFrom="page">
              <wp:posOffset>903605</wp:posOffset>
            </wp:positionV>
            <wp:extent cx="734695" cy="704850"/>
            <wp:effectExtent l="0" t="0" r="8255" b="0"/>
            <wp:wrapNone/>
            <wp:docPr id="1" name="Picture 1" descr="SJP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JPC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469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704">
        <w:rPr>
          <w:b/>
          <w:sz w:val="28"/>
          <w:szCs w:val="28"/>
        </w:rPr>
        <w:t>SOUTH JERSEY PORT CORPORATION</w:t>
      </w:r>
    </w:p>
    <w:p w14:paraId="2A3BA5AE" w14:textId="77777777" w:rsidR="00B400B0" w:rsidRPr="00F64704" w:rsidRDefault="00B400B0" w:rsidP="00B400B0">
      <w:pPr>
        <w:ind w:left="2160" w:firstLine="720"/>
        <w:rPr>
          <w:b/>
          <w:sz w:val="28"/>
          <w:szCs w:val="28"/>
        </w:rPr>
      </w:pPr>
      <w:r w:rsidRPr="00F64704">
        <w:rPr>
          <w:b/>
          <w:sz w:val="28"/>
          <w:szCs w:val="28"/>
        </w:rPr>
        <w:t>NOTICE OF JOB OPENING</w:t>
      </w:r>
    </w:p>
    <w:p w14:paraId="4D4FBD02" w14:textId="5209C985" w:rsidR="00B400B0" w:rsidRPr="00F64704" w:rsidRDefault="00B400B0" w:rsidP="00B400B0">
      <w:pPr>
        <w:ind w:left="2160" w:firstLine="720"/>
        <w:rPr>
          <w:b/>
          <w:sz w:val="28"/>
          <w:szCs w:val="28"/>
        </w:rPr>
      </w:pPr>
      <w:r w:rsidRPr="00F64704">
        <w:rPr>
          <w:b/>
          <w:sz w:val="28"/>
          <w:szCs w:val="28"/>
        </w:rPr>
        <w:t xml:space="preserve">DATE:  </w:t>
      </w:r>
      <w:r w:rsidR="00CB00A8">
        <w:rPr>
          <w:b/>
          <w:sz w:val="28"/>
          <w:szCs w:val="28"/>
        </w:rPr>
        <w:t>03/19/2024</w:t>
      </w:r>
    </w:p>
    <w:p w14:paraId="0712C36E" w14:textId="77777777" w:rsidR="00B400B0" w:rsidRPr="00F64704" w:rsidRDefault="00B400B0" w:rsidP="00B400B0">
      <w:pPr>
        <w:jc w:val="center"/>
        <w:rPr>
          <w:b/>
          <w:sz w:val="22"/>
          <w:szCs w:val="22"/>
        </w:rPr>
      </w:pPr>
    </w:p>
    <w:p w14:paraId="75E0144C" w14:textId="73068D55" w:rsidR="00B400B0" w:rsidRPr="00F64704" w:rsidRDefault="009B6395" w:rsidP="00B400B0">
      <w:pPr>
        <w:jc w:val="center"/>
        <w:rPr>
          <w:b/>
          <w:sz w:val="28"/>
          <w:szCs w:val="28"/>
          <w:u w:val="single"/>
        </w:rPr>
      </w:pPr>
      <w:r>
        <w:rPr>
          <w:b/>
          <w:sz w:val="28"/>
          <w:szCs w:val="28"/>
          <w:u w:val="single"/>
        </w:rPr>
        <w:t xml:space="preserve">MARKETING </w:t>
      </w:r>
      <w:r w:rsidR="005163BD" w:rsidRPr="00F64704">
        <w:rPr>
          <w:b/>
          <w:sz w:val="28"/>
          <w:szCs w:val="28"/>
          <w:u w:val="single"/>
        </w:rPr>
        <w:t>COLLEGE INTERNSHIP</w:t>
      </w:r>
    </w:p>
    <w:p w14:paraId="3077906F" w14:textId="77777777" w:rsidR="00B400B0" w:rsidRPr="00F64704" w:rsidRDefault="00B400B0" w:rsidP="00B400B0">
      <w:pPr>
        <w:jc w:val="center"/>
        <w:rPr>
          <w:b/>
          <w:sz w:val="28"/>
          <w:szCs w:val="28"/>
          <w:u w:val="single"/>
        </w:rPr>
      </w:pPr>
    </w:p>
    <w:p w14:paraId="75ECD0A8" w14:textId="23558E82" w:rsidR="00B400B0" w:rsidRPr="0093627F" w:rsidRDefault="00B400B0" w:rsidP="00B400B0">
      <w:pPr>
        <w:tabs>
          <w:tab w:val="left" w:pos="1830"/>
        </w:tabs>
        <w:autoSpaceDE w:val="0"/>
        <w:autoSpaceDN w:val="0"/>
        <w:adjustRightInd w:val="0"/>
        <w:rPr>
          <w:b/>
        </w:rPr>
      </w:pPr>
      <w:r w:rsidRPr="0093627F">
        <w:rPr>
          <w:b/>
        </w:rPr>
        <w:t xml:space="preserve">The South Jersey Port Corporation (SJPC) is </w:t>
      </w:r>
      <w:r w:rsidR="005163BD" w:rsidRPr="0093627F">
        <w:rPr>
          <w:b/>
        </w:rPr>
        <w:t xml:space="preserve">seeking </w:t>
      </w:r>
      <w:r w:rsidR="00E378E7" w:rsidRPr="0093627F">
        <w:rPr>
          <w:b/>
        </w:rPr>
        <w:t xml:space="preserve">to fill </w:t>
      </w:r>
      <w:r w:rsidR="00D823BA">
        <w:rPr>
          <w:b/>
        </w:rPr>
        <w:t xml:space="preserve">Marketing Internship </w:t>
      </w:r>
      <w:r w:rsidR="005163BD" w:rsidRPr="0093627F">
        <w:rPr>
          <w:b/>
        </w:rPr>
        <w:t>positions</w:t>
      </w:r>
      <w:r w:rsidRPr="0093627F">
        <w:rPr>
          <w:b/>
        </w:rPr>
        <w:t>.</w:t>
      </w:r>
      <w:r w:rsidR="00F64704" w:rsidRPr="0093627F">
        <w:rPr>
          <w:b/>
        </w:rPr>
        <w:t xml:space="preserve"> </w:t>
      </w:r>
      <w:r w:rsidRPr="0093627F">
        <w:rPr>
          <w:b/>
        </w:rPr>
        <w:t xml:space="preserve">The SJPC is an agency of the State of New Jersey, which builds, </w:t>
      </w:r>
      <w:proofErr w:type="gramStart"/>
      <w:r w:rsidRPr="0093627F">
        <w:rPr>
          <w:b/>
        </w:rPr>
        <w:t>maintains</w:t>
      </w:r>
      <w:proofErr w:type="gramEnd"/>
      <w:r w:rsidRPr="0093627F">
        <w:rPr>
          <w:b/>
        </w:rPr>
        <w:t xml:space="preserve"> and operates marine terminals in the South Jersey Port District to create economic opportunities and to enhance the region’s intermodal transportation system.  The SJPC owns and operates the Joseph A. Balzano and Broadway Marine Terminals in the Port of Camden, the Salem Marine Terminal at the Port of Salem, and the Paulsboro Marine Terminal at the Port of Paulsboro.  </w:t>
      </w:r>
    </w:p>
    <w:p w14:paraId="0DE72F60" w14:textId="79112D65" w:rsidR="0093627F" w:rsidRPr="0093627F" w:rsidRDefault="0093627F" w:rsidP="00B400B0">
      <w:pPr>
        <w:tabs>
          <w:tab w:val="left" w:pos="1830"/>
        </w:tabs>
        <w:autoSpaceDE w:val="0"/>
        <w:autoSpaceDN w:val="0"/>
        <w:adjustRightInd w:val="0"/>
        <w:rPr>
          <w:b/>
        </w:rPr>
      </w:pPr>
    </w:p>
    <w:p w14:paraId="23076C63" w14:textId="1425724D" w:rsidR="0093627F" w:rsidRPr="0093627F" w:rsidRDefault="0093627F" w:rsidP="00B400B0">
      <w:pPr>
        <w:tabs>
          <w:tab w:val="left" w:pos="1830"/>
        </w:tabs>
        <w:autoSpaceDE w:val="0"/>
        <w:autoSpaceDN w:val="0"/>
        <w:adjustRightInd w:val="0"/>
        <w:rPr>
          <w:b/>
        </w:rPr>
      </w:pPr>
      <w:r w:rsidRPr="0093627F">
        <w:rPr>
          <w:b/>
          <w:shd w:val="clear" w:color="auto" w:fill="FFFFFF"/>
        </w:rPr>
        <w:t xml:space="preserve">The successful internship will receive an hourly compensation rate of $20.00 per hour. All assignments require a full-time commitment (40 hours a week) for approximately 12 weeks, beginning Tuesday, </w:t>
      </w:r>
      <w:r w:rsidR="008E14F9">
        <w:rPr>
          <w:b/>
          <w:shd w:val="clear" w:color="auto" w:fill="FFFFFF"/>
        </w:rPr>
        <w:t>June 3</w:t>
      </w:r>
      <w:r w:rsidR="008E14F9" w:rsidRPr="008E14F9">
        <w:rPr>
          <w:b/>
          <w:shd w:val="clear" w:color="auto" w:fill="FFFFFF"/>
          <w:vertAlign w:val="superscript"/>
        </w:rPr>
        <w:t>rd</w:t>
      </w:r>
      <w:r w:rsidR="008E14F9">
        <w:rPr>
          <w:b/>
          <w:shd w:val="clear" w:color="auto" w:fill="FFFFFF"/>
        </w:rPr>
        <w:t>, 2024</w:t>
      </w:r>
      <w:r w:rsidRPr="0093627F">
        <w:rPr>
          <w:b/>
          <w:shd w:val="clear" w:color="auto" w:fill="FFFFFF"/>
        </w:rPr>
        <w:t>.</w:t>
      </w:r>
    </w:p>
    <w:p w14:paraId="190DB12C" w14:textId="77777777" w:rsidR="00B400B0" w:rsidRPr="00F64704" w:rsidRDefault="00B400B0" w:rsidP="00B400B0">
      <w:pPr>
        <w:tabs>
          <w:tab w:val="left" w:pos="1830"/>
        </w:tabs>
        <w:autoSpaceDE w:val="0"/>
        <w:autoSpaceDN w:val="0"/>
        <w:adjustRightInd w:val="0"/>
        <w:rPr>
          <w:bCs/>
        </w:rPr>
      </w:pPr>
    </w:p>
    <w:p w14:paraId="3D52AD71" w14:textId="77777777" w:rsidR="002A10C1" w:rsidRDefault="002A10C1" w:rsidP="002A10C1">
      <w:pPr>
        <w:tabs>
          <w:tab w:val="left" w:pos="1830"/>
        </w:tabs>
        <w:autoSpaceDE w:val="0"/>
        <w:autoSpaceDN w:val="0"/>
        <w:adjustRightInd w:val="0"/>
        <w:rPr>
          <w:b/>
          <w:bCs/>
          <w:u w:val="single"/>
        </w:rPr>
      </w:pPr>
      <w:r w:rsidRPr="00F64704">
        <w:rPr>
          <w:b/>
          <w:bCs/>
          <w:u w:val="single"/>
        </w:rPr>
        <w:t xml:space="preserve">GENERAL SUMMARY:  </w:t>
      </w:r>
    </w:p>
    <w:p w14:paraId="4CFE8C4D" w14:textId="77777777" w:rsidR="003B164B" w:rsidRDefault="003B164B" w:rsidP="002A10C1">
      <w:pPr>
        <w:tabs>
          <w:tab w:val="left" w:pos="1830"/>
        </w:tabs>
        <w:autoSpaceDE w:val="0"/>
        <w:autoSpaceDN w:val="0"/>
        <w:adjustRightInd w:val="0"/>
        <w:rPr>
          <w:b/>
          <w:bCs/>
          <w:u w:val="single"/>
        </w:rPr>
      </w:pPr>
    </w:p>
    <w:p w14:paraId="68AF6C30" w14:textId="5D641A10" w:rsidR="003B164B" w:rsidRPr="00B26304" w:rsidRDefault="003B164B" w:rsidP="002A10C1">
      <w:pPr>
        <w:tabs>
          <w:tab w:val="left" w:pos="1830"/>
        </w:tabs>
        <w:autoSpaceDE w:val="0"/>
        <w:autoSpaceDN w:val="0"/>
        <w:adjustRightInd w:val="0"/>
        <w:rPr>
          <w:b/>
          <w:bCs/>
        </w:rPr>
      </w:pPr>
      <w:r w:rsidRPr="00B26304">
        <w:rPr>
          <w:b/>
          <w:bCs/>
        </w:rPr>
        <w:t>The marketing intern will assist with projects and activities of SJPC’s Business Development Department, which includes the following key initiatives:</w:t>
      </w:r>
    </w:p>
    <w:p w14:paraId="55E22DAC" w14:textId="39CBE942" w:rsidR="003B164B" w:rsidRPr="00B26304" w:rsidRDefault="003B164B" w:rsidP="003B164B">
      <w:pPr>
        <w:pStyle w:val="ListParagraph"/>
        <w:numPr>
          <w:ilvl w:val="0"/>
          <w:numId w:val="8"/>
        </w:numPr>
        <w:tabs>
          <w:tab w:val="left" w:pos="1830"/>
        </w:tabs>
        <w:autoSpaceDE w:val="0"/>
        <w:autoSpaceDN w:val="0"/>
        <w:adjustRightInd w:val="0"/>
        <w:rPr>
          <w:b/>
          <w:bCs/>
        </w:rPr>
      </w:pPr>
      <w:r w:rsidRPr="00B26304">
        <w:rPr>
          <w:b/>
          <w:bCs/>
        </w:rPr>
        <w:t xml:space="preserve">Developing strategies and actions to maintain and increase cargo at SJPC’s port </w:t>
      </w:r>
      <w:proofErr w:type="gramStart"/>
      <w:r w:rsidRPr="00B26304">
        <w:rPr>
          <w:b/>
          <w:bCs/>
        </w:rPr>
        <w:t>facilities</w:t>
      </w:r>
      <w:proofErr w:type="gramEnd"/>
    </w:p>
    <w:p w14:paraId="139C149F" w14:textId="7B80984A" w:rsidR="003B164B" w:rsidRPr="00B26304" w:rsidRDefault="003B164B" w:rsidP="003B164B">
      <w:pPr>
        <w:pStyle w:val="ListParagraph"/>
        <w:numPr>
          <w:ilvl w:val="0"/>
          <w:numId w:val="8"/>
        </w:numPr>
        <w:tabs>
          <w:tab w:val="left" w:pos="1830"/>
        </w:tabs>
        <w:autoSpaceDE w:val="0"/>
        <w:autoSpaceDN w:val="0"/>
        <w:adjustRightInd w:val="0"/>
        <w:rPr>
          <w:b/>
          <w:bCs/>
        </w:rPr>
      </w:pPr>
      <w:r w:rsidRPr="00B26304">
        <w:rPr>
          <w:b/>
          <w:bCs/>
        </w:rPr>
        <w:t>Responding to customer requests for terminal handling rates and terminal capabilities</w:t>
      </w:r>
    </w:p>
    <w:p w14:paraId="0690588D" w14:textId="66159E51" w:rsidR="003B164B" w:rsidRPr="00B26304" w:rsidRDefault="003B164B" w:rsidP="003B164B">
      <w:pPr>
        <w:pStyle w:val="ListParagraph"/>
        <w:numPr>
          <w:ilvl w:val="0"/>
          <w:numId w:val="8"/>
        </w:numPr>
        <w:tabs>
          <w:tab w:val="left" w:pos="1830"/>
        </w:tabs>
        <w:autoSpaceDE w:val="0"/>
        <w:autoSpaceDN w:val="0"/>
        <w:adjustRightInd w:val="0"/>
        <w:rPr>
          <w:b/>
          <w:bCs/>
        </w:rPr>
      </w:pPr>
      <w:r w:rsidRPr="00B26304">
        <w:rPr>
          <w:b/>
          <w:bCs/>
        </w:rPr>
        <w:t>Negotiating terminal handling agreements with importers, exporters, and ocean carriers</w:t>
      </w:r>
    </w:p>
    <w:p w14:paraId="55125028" w14:textId="4228C11D" w:rsidR="003B164B" w:rsidRPr="00B26304" w:rsidRDefault="003B164B" w:rsidP="003B164B">
      <w:pPr>
        <w:pStyle w:val="ListParagraph"/>
        <w:numPr>
          <w:ilvl w:val="0"/>
          <w:numId w:val="8"/>
        </w:numPr>
        <w:tabs>
          <w:tab w:val="left" w:pos="1830"/>
        </w:tabs>
        <w:autoSpaceDE w:val="0"/>
        <w:autoSpaceDN w:val="0"/>
        <w:adjustRightInd w:val="0"/>
        <w:rPr>
          <w:b/>
          <w:bCs/>
        </w:rPr>
      </w:pPr>
      <w:r w:rsidRPr="00B26304">
        <w:rPr>
          <w:b/>
          <w:bCs/>
        </w:rPr>
        <w:t>Maintaining and regularly updating SJPC’s tariffs</w:t>
      </w:r>
    </w:p>
    <w:p w14:paraId="587EA894" w14:textId="601DE6B6" w:rsidR="000C1070" w:rsidRPr="00B26304" w:rsidRDefault="000C1070" w:rsidP="003B164B">
      <w:pPr>
        <w:pStyle w:val="ListParagraph"/>
        <w:numPr>
          <w:ilvl w:val="0"/>
          <w:numId w:val="8"/>
        </w:numPr>
        <w:tabs>
          <w:tab w:val="left" w:pos="1830"/>
        </w:tabs>
        <w:autoSpaceDE w:val="0"/>
        <w:autoSpaceDN w:val="0"/>
        <w:adjustRightInd w:val="0"/>
        <w:rPr>
          <w:b/>
          <w:bCs/>
        </w:rPr>
      </w:pPr>
      <w:r w:rsidRPr="00B26304">
        <w:rPr>
          <w:b/>
          <w:bCs/>
        </w:rPr>
        <w:t>Managing and negotiating lease agreements</w:t>
      </w:r>
    </w:p>
    <w:p w14:paraId="16778A33" w14:textId="637A4E67" w:rsidR="000C1070" w:rsidRPr="00B26304" w:rsidRDefault="000C1070" w:rsidP="003B164B">
      <w:pPr>
        <w:pStyle w:val="ListParagraph"/>
        <w:numPr>
          <w:ilvl w:val="0"/>
          <w:numId w:val="8"/>
        </w:numPr>
        <w:tabs>
          <w:tab w:val="left" w:pos="1830"/>
        </w:tabs>
        <w:autoSpaceDE w:val="0"/>
        <w:autoSpaceDN w:val="0"/>
        <w:adjustRightInd w:val="0"/>
        <w:rPr>
          <w:b/>
          <w:bCs/>
        </w:rPr>
      </w:pPr>
      <w:r w:rsidRPr="00B26304">
        <w:rPr>
          <w:b/>
          <w:bCs/>
        </w:rPr>
        <w:t xml:space="preserve">Representing SJPC at trade shows, </w:t>
      </w:r>
      <w:proofErr w:type="gramStart"/>
      <w:r w:rsidRPr="00B26304">
        <w:rPr>
          <w:b/>
          <w:bCs/>
        </w:rPr>
        <w:t>conferences</w:t>
      </w:r>
      <w:proofErr w:type="gramEnd"/>
      <w:r w:rsidRPr="00B26304">
        <w:rPr>
          <w:b/>
          <w:bCs/>
        </w:rPr>
        <w:t xml:space="preserve"> and other functions</w:t>
      </w:r>
    </w:p>
    <w:p w14:paraId="41C1C246" w14:textId="1928740C" w:rsidR="000C1070" w:rsidRPr="00B26304" w:rsidRDefault="000C1070" w:rsidP="003B164B">
      <w:pPr>
        <w:pStyle w:val="ListParagraph"/>
        <w:numPr>
          <w:ilvl w:val="0"/>
          <w:numId w:val="8"/>
        </w:numPr>
        <w:tabs>
          <w:tab w:val="left" w:pos="1830"/>
        </w:tabs>
        <w:autoSpaceDE w:val="0"/>
        <w:autoSpaceDN w:val="0"/>
        <w:adjustRightInd w:val="0"/>
        <w:rPr>
          <w:b/>
          <w:bCs/>
        </w:rPr>
      </w:pPr>
      <w:r w:rsidRPr="00B26304">
        <w:rPr>
          <w:b/>
          <w:bCs/>
        </w:rPr>
        <w:t>Keeping marketing and promotional material available and current</w:t>
      </w:r>
    </w:p>
    <w:p w14:paraId="454CA564" w14:textId="210DCA70" w:rsidR="000C1070" w:rsidRPr="00B26304" w:rsidRDefault="000C1070" w:rsidP="003B164B">
      <w:pPr>
        <w:pStyle w:val="ListParagraph"/>
        <w:numPr>
          <w:ilvl w:val="0"/>
          <w:numId w:val="8"/>
        </w:numPr>
        <w:tabs>
          <w:tab w:val="left" w:pos="1830"/>
        </w:tabs>
        <w:autoSpaceDE w:val="0"/>
        <w:autoSpaceDN w:val="0"/>
        <w:adjustRightInd w:val="0"/>
        <w:rPr>
          <w:b/>
          <w:bCs/>
        </w:rPr>
      </w:pPr>
      <w:r w:rsidRPr="00B26304">
        <w:rPr>
          <w:b/>
          <w:bCs/>
        </w:rPr>
        <w:t xml:space="preserve">Helping keep SJPC’s website </w:t>
      </w:r>
      <w:proofErr w:type="gramStart"/>
      <w:r w:rsidRPr="00B26304">
        <w:rPr>
          <w:b/>
          <w:bCs/>
        </w:rPr>
        <w:t>updated</w:t>
      </w:r>
      <w:proofErr w:type="gramEnd"/>
    </w:p>
    <w:p w14:paraId="2FECC2FD" w14:textId="4E0979CF" w:rsidR="000C1070" w:rsidRPr="00B26304" w:rsidRDefault="000C1070" w:rsidP="003B164B">
      <w:pPr>
        <w:pStyle w:val="ListParagraph"/>
        <w:numPr>
          <w:ilvl w:val="0"/>
          <w:numId w:val="8"/>
        </w:numPr>
        <w:tabs>
          <w:tab w:val="left" w:pos="1830"/>
        </w:tabs>
        <w:autoSpaceDE w:val="0"/>
        <w:autoSpaceDN w:val="0"/>
        <w:adjustRightInd w:val="0"/>
        <w:rPr>
          <w:b/>
          <w:bCs/>
        </w:rPr>
      </w:pPr>
      <w:r w:rsidRPr="00B26304">
        <w:rPr>
          <w:b/>
          <w:bCs/>
        </w:rPr>
        <w:t>Assisting with development of social media content</w:t>
      </w:r>
    </w:p>
    <w:p w14:paraId="08CBEA93" w14:textId="724E2213" w:rsidR="000C1070" w:rsidRPr="00B26304" w:rsidRDefault="000C1070" w:rsidP="003B164B">
      <w:pPr>
        <w:pStyle w:val="ListParagraph"/>
        <w:numPr>
          <w:ilvl w:val="0"/>
          <w:numId w:val="8"/>
        </w:numPr>
        <w:tabs>
          <w:tab w:val="left" w:pos="1830"/>
        </w:tabs>
        <w:autoSpaceDE w:val="0"/>
        <w:autoSpaceDN w:val="0"/>
        <w:adjustRightInd w:val="0"/>
        <w:rPr>
          <w:b/>
          <w:bCs/>
        </w:rPr>
      </w:pPr>
      <w:r w:rsidRPr="00B26304">
        <w:rPr>
          <w:b/>
          <w:bCs/>
        </w:rPr>
        <w:t>Administration of Foreign Trade Zone 142</w:t>
      </w:r>
    </w:p>
    <w:p w14:paraId="27D49454" w14:textId="77777777" w:rsidR="00D24144" w:rsidRPr="00B26304" w:rsidRDefault="00D24144" w:rsidP="002A10C1">
      <w:pPr>
        <w:tabs>
          <w:tab w:val="left" w:pos="1830"/>
        </w:tabs>
        <w:autoSpaceDE w:val="0"/>
        <w:autoSpaceDN w:val="0"/>
        <w:adjustRightInd w:val="0"/>
        <w:rPr>
          <w:b/>
          <w:bCs/>
          <w:u w:val="single"/>
        </w:rPr>
      </w:pPr>
    </w:p>
    <w:p w14:paraId="2A6C58FC" w14:textId="77777777" w:rsidR="00B936F0" w:rsidRPr="00B26304" w:rsidRDefault="00B936F0" w:rsidP="00B936F0">
      <w:pPr>
        <w:pStyle w:val="ListParagraph"/>
        <w:tabs>
          <w:tab w:val="left" w:pos="1830"/>
        </w:tabs>
        <w:autoSpaceDE w:val="0"/>
        <w:autoSpaceDN w:val="0"/>
        <w:adjustRightInd w:val="0"/>
        <w:rPr>
          <w:b/>
          <w:bCs/>
        </w:rPr>
      </w:pPr>
    </w:p>
    <w:p w14:paraId="199E8DE5" w14:textId="77777777" w:rsidR="002A10C1" w:rsidRPr="00B26304" w:rsidRDefault="002A10C1" w:rsidP="002A10C1">
      <w:pPr>
        <w:tabs>
          <w:tab w:val="left" w:pos="1830"/>
        </w:tabs>
        <w:autoSpaceDE w:val="0"/>
        <w:autoSpaceDN w:val="0"/>
        <w:adjustRightInd w:val="0"/>
        <w:rPr>
          <w:b/>
          <w:bCs/>
          <w:u w:val="single"/>
        </w:rPr>
      </w:pPr>
      <w:r w:rsidRPr="00B26304">
        <w:rPr>
          <w:b/>
          <w:bCs/>
          <w:u w:val="single"/>
        </w:rPr>
        <w:t xml:space="preserve">MINIMUM QUALIFICATIONS: </w:t>
      </w:r>
    </w:p>
    <w:p w14:paraId="72B65591" w14:textId="77777777" w:rsidR="002A10C1" w:rsidRPr="00B26304" w:rsidRDefault="002A10C1" w:rsidP="002A10C1">
      <w:pPr>
        <w:tabs>
          <w:tab w:val="left" w:pos="1830"/>
        </w:tabs>
        <w:autoSpaceDE w:val="0"/>
        <w:autoSpaceDN w:val="0"/>
        <w:adjustRightInd w:val="0"/>
        <w:rPr>
          <w:b/>
          <w:bCs/>
        </w:rPr>
      </w:pPr>
    </w:p>
    <w:p w14:paraId="5D7F3CE7" w14:textId="2448E872" w:rsidR="002D5E70" w:rsidRPr="00B26304" w:rsidRDefault="00F64704" w:rsidP="00231AD4">
      <w:pPr>
        <w:pStyle w:val="NoSpacing"/>
        <w:numPr>
          <w:ilvl w:val="0"/>
          <w:numId w:val="6"/>
        </w:numPr>
        <w:rPr>
          <w:b/>
          <w:bCs/>
        </w:rPr>
      </w:pPr>
      <w:r w:rsidRPr="00B26304">
        <w:rPr>
          <w:b/>
          <w:bCs/>
        </w:rPr>
        <w:t xml:space="preserve">Identification Credential from the Transportation Security Administration per 33CFR105 federal regulations.  SJPC is an Equal Employment Opportunity employer.  </w:t>
      </w:r>
    </w:p>
    <w:p w14:paraId="16E2DFE7" w14:textId="08F460DA" w:rsidR="000C1070" w:rsidRPr="00B26304" w:rsidRDefault="000C1070" w:rsidP="00231AD4">
      <w:pPr>
        <w:pStyle w:val="NoSpacing"/>
        <w:numPr>
          <w:ilvl w:val="0"/>
          <w:numId w:val="6"/>
        </w:numPr>
        <w:rPr>
          <w:b/>
          <w:bCs/>
        </w:rPr>
      </w:pPr>
      <w:r w:rsidRPr="00B26304">
        <w:rPr>
          <w:b/>
          <w:bCs/>
        </w:rPr>
        <w:t>Currently enrolled in a 4-year college, preferably with a background in general business, communications, or marketing</w:t>
      </w:r>
    </w:p>
    <w:p w14:paraId="47EAEE73" w14:textId="28C5AE2D" w:rsidR="000C1070" w:rsidRPr="00B26304" w:rsidRDefault="00A20F8E" w:rsidP="00231AD4">
      <w:pPr>
        <w:pStyle w:val="NoSpacing"/>
        <w:numPr>
          <w:ilvl w:val="0"/>
          <w:numId w:val="6"/>
        </w:numPr>
        <w:rPr>
          <w:b/>
          <w:bCs/>
        </w:rPr>
      </w:pPr>
      <w:r w:rsidRPr="00B26304">
        <w:rPr>
          <w:b/>
          <w:bCs/>
        </w:rPr>
        <w:t>Well organized, with e</w:t>
      </w:r>
      <w:r w:rsidR="000C1070" w:rsidRPr="00B26304">
        <w:rPr>
          <w:b/>
          <w:bCs/>
        </w:rPr>
        <w:t>xcellent writ</w:t>
      </w:r>
      <w:r w:rsidRPr="00B26304">
        <w:rPr>
          <w:b/>
          <w:bCs/>
        </w:rPr>
        <w:t>ten</w:t>
      </w:r>
      <w:r w:rsidR="000C1070" w:rsidRPr="00B26304">
        <w:rPr>
          <w:b/>
          <w:bCs/>
        </w:rPr>
        <w:t xml:space="preserve"> and verbal communication skills</w:t>
      </w:r>
    </w:p>
    <w:p w14:paraId="52DDA943" w14:textId="0F8AB34E" w:rsidR="00A20F8E" w:rsidRPr="00B26304" w:rsidRDefault="00A20F8E" w:rsidP="00231AD4">
      <w:pPr>
        <w:pStyle w:val="NoSpacing"/>
        <w:numPr>
          <w:ilvl w:val="0"/>
          <w:numId w:val="6"/>
        </w:numPr>
        <w:rPr>
          <w:b/>
          <w:bCs/>
        </w:rPr>
      </w:pPr>
      <w:r w:rsidRPr="00B26304">
        <w:rPr>
          <w:b/>
          <w:bCs/>
        </w:rPr>
        <w:lastRenderedPageBreak/>
        <w:t xml:space="preserve">Able to </w:t>
      </w:r>
      <w:r w:rsidR="003D0215">
        <w:rPr>
          <w:b/>
          <w:bCs/>
        </w:rPr>
        <w:t xml:space="preserve">use </w:t>
      </w:r>
      <w:r w:rsidRPr="00B26304">
        <w:rPr>
          <w:b/>
          <w:bCs/>
        </w:rPr>
        <w:t xml:space="preserve">Excel spreadsheets and </w:t>
      </w:r>
      <w:proofErr w:type="gramStart"/>
      <w:r w:rsidRPr="00B26304">
        <w:rPr>
          <w:b/>
          <w:bCs/>
        </w:rPr>
        <w:t>PowerPoint</w:t>
      </w:r>
      <w:proofErr w:type="gramEnd"/>
    </w:p>
    <w:p w14:paraId="351905EF" w14:textId="77777777" w:rsidR="002A10C1" w:rsidRPr="00B26304" w:rsidRDefault="002A10C1" w:rsidP="002A10C1">
      <w:pPr>
        <w:tabs>
          <w:tab w:val="left" w:pos="1830"/>
        </w:tabs>
        <w:autoSpaceDE w:val="0"/>
        <w:autoSpaceDN w:val="0"/>
        <w:adjustRightInd w:val="0"/>
        <w:rPr>
          <w:b/>
          <w:bCs/>
        </w:rPr>
      </w:pPr>
    </w:p>
    <w:p w14:paraId="1C05761F" w14:textId="77777777" w:rsidR="002A10C1" w:rsidRPr="00B26304" w:rsidRDefault="002A10C1" w:rsidP="002A10C1">
      <w:pPr>
        <w:tabs>
          <w:tab w:val="left" w:pos="1830"/>
        </w:tabs>
        <w:autoSpaceDE w:val="0"/>
        <w:autoSpaceDN w:val="0"/>
        <w:adjustRightInd w:val="0"/>
        <w:rPr>
          <w:b/>
          <w:bCs/>
          <w:u w:val="single"/>
        </w:rPr>
      </w:pPr>
      <w:r w:rsidRPr="00B26304">
        <w:rPr>
          <w:b/>
          <w:bCs/>
          <w:u w:val="single"/>
        </w:rPr>
        <w:t xml:space="preserve">HOW TO APPLY: </w:t>
      </w:r>
    </w:p>
    <w:p w14:paraId="18914401" w14:textId="77777777" w:rsidR="004318AD" w:rsidRPr="00B26304" w:rsidRDefault="004318AD" w:rsidP="00B400B0">
      <w:pPr>
        <w:tabs>
          <w:tab w:val="left" w:pos="1830"/>
        </w:tabs>
        <w:autoSpaceDE w:val="0"/>
        <w:autoSpaceDN w:val="0"/>
        <w:adjustRightInd w:val="0"/>
        <w:rPr>
          <w:b/>
          <w:bCs/>
        </w:rPr>
      </w:pPr>
    </w:p>
    <w:p w14:paraId="4BAF300C" w14:textId="6D12A7D8" w:rsidR="00D823BA" w:rsidRPr="00B26304" w:rsidRDefault="004F2F54" w:rsidP="00E04ACA">
      <w:pPr>
        <w:tabs>
          <w:tab w:val="left" w:pos="1830"/>
        </w:tabs>
        <w:autoSpaceDE w:val="0"/>
        <w:autoSpaceDN w:val="0"/>
        <w:adjustRightInd w:val="0"/>
        <w:rPr>
          <w:b/>
          <w:bCs/>
        </w:rPr>
      </w:pPr>
      <w:r w:rsidRPr="00B26304">
        <w:rPr>
          <w:b/>
          <w:bCs/>
        </w:rPr>
        <w:t xml:space="preserve">Please submit resume, cover letter </w:t>
      </w:r>
      <w:r w:rsidR="004318AD" w:rsidRPr="00B26304">
        <w:rPr>
          <w:b/>
          <w:bCs/>
        </w:rPr>
        <w:t>outlining reasons for their interest in the position,</w:t>
      </w:r>
      <w:r w:rsidRPr="00B26304">
        <w:rPr>
          <w:b/>
          <w:bCs/>
        </w:rPr>
        <w:t xml:space="preserve"> and unofficial academic transcripts to</w:t>
      </w:r>
      <w:r w:rsidR="0044187F" w:rsidRPr="00B26304">
        <w:rPr>
          <w:b/>
          <w:bCs/>
        </w:rPr>
        <w:t xml:space="preserve"> </w:t>
      </w:r>
      <w:hyperlink r:id="rId6" w:history="1">
        <w:r w:rsidR="00D823BA" w:rsidRPr="00B26304">
          <w:rPr>
            <w:rStyle w:val="Hyperlink"/>
            <w:b/>
            <w:bCs/>
          </w:rPr>
          <w:t>jshaffer@southjerseyport.com</w:t>
        </w:r>
      </w:hyperlink>
    </w:p>
    <w:p w14:paraId="4397B362" w14:textId="77777777" w:rsidR="00D823BA" w:rsidRPr="00B26304" w:rsidRDefault="00D823BA" w:rsidP="00E04ACA">
      <w:pPr>
        <w:tabs>
          <w:tab w:val="left" w:pos="1830"/>
        </w:tabs>
        <w:autoSpaceDE w:val="0"/>
        <w:autoSpaceDN w:val="0"/>
        <w:adjustRightInd w:val="0"/>
        <w:rPr>
          <w:b/>
          <w:bCs/>
        </w:rPr>
      </w:pPr>
    </w:p>
    <w:p w14:paraId="39BA4259" w14:textId="7FBE021A" w:rsidR="004F2F54" w:rsidRPr="00B26304" w:rsidRDefault="004318AD" w:rsidP="00E04ACA">
      <w:pPr>
        <w:tabs>
          <w:tab w:val="left" w:pos="1830"/>
        </w:tabs>
        <w:autoSpaceDE w:val="0"/>
        <w:autoSpaceDN w:val="0"/>
        <w:adjustRightInd w:val="0"/>
        <w:rPr>
          <w:b/>
          <w:bCs/>
        </w:rPr>
      </w:pPr>
      <w:r w:rsidRPr="00B26304">
        <w:rPr>
          <w:b/>
          <w:bCs/>
        </w:rPr>
        <w:t xml:space="preserve">  </w:t>
      </w:r>
      <w:r w:rsidR="004F2F54" w:rsidRPr="00B26304">
        <w:rPr>
          <w:b/>
          <w:bCs/>
        </w:rPr>
        <w:t>South Jersey Port Corporation does not provide housing nor relocation assistance for internship/co-op positions.</w:t>
      </w:r>
    </w:p>
    <w:p w14:paraId="1BF446EB" w14:textId="77777777" w:rsidR="004318AD" w:rsidRPr="00B26304" w:rsidRDefault="004318AD" w:rsidP="00B400B0">
      <w:pPr>
        <w:tabs>
          <w:tab w:val="left" w:pos="1830"/>
        </w:tabs>
        <w:autoSpaceDE w:val="0"/>
        <w:autoSpaceDN w:val="0"/>
        <w:adjustRightInd w:val="0"/>
        <w:rPr>
          <w:b/>
          <w:bCs/>
        </w:rPr>
      </w:pPr>
    </w:p>
    <w:p w14:paraId="0551692F" w14:textId="715ECDC8" w:rsidR="004318AD" w:rsidRPr="00B26304" w:rsidRDefault="004318AD" w:rsidP="00B400B0">
      <w:pPr>
        <w:tabs>
          <w:tab w:val="left" w:pos="1830"/>
        </w:tabs>
        <w:autoSpaceDE w:val="0"/>
        <w:autoSpaceDN w:val="0"/>
        <w:adjustRightInd w:val="0"/>
        <w:rPr>
          <w:b/>
          <w:bCs/>
        </w:rPr>
      </w:pPr>
      <w:r w:rsidRPr="00B26304">
        <w:rPr>
          <w:b/>
          <w:bCs/>
        </w:rPr>
        <w:t xml:space="preserve">All resumes are due by </w:t>
      </w:r>
      <w:r w:rsidR="008E14F9" w:rsidRPr="00B26304">
        <w:rPr>
          <w:b/>
          <w:bCs/>
        </w:rPr>
        <w:t>0</w:t>
      </w:r>
      <w:r w:rsidR="0077779D">
        <w:rPr>
          <w:b/>
          <w:bCs/>
        </w:rPr>
        <w:t>4/16/2024</w:t>
      </w:r>
      <w:r w:rsidRPr="00B26304">
        <w:rPr>
          <w:b/>
          <w:bCs/>
        </w:rPr>
        <w:t>.  Additional information regarding this employm</w:t>
      </w:r>
      <w:r w:rsidR="00FC677E" w:rsidRPr="00B26304">
        <w:rPr>
          <w:b/>
          <w:bCs/>
        </w:rPr>
        <w:t>ent opportunity is available on</w:t>
      </w:r>
      <w:r w:rsidRPr="00B26304">
        <w:rPr>
          <w:b/>
          <w:bCs/>
        </w:rPr>
        <w:t xml:space="preserve">line at </w:t>
      </w:r>
      <w:r w:rsidR="008E14F9" w:rsidRPr="00B26304">
        <w:rPr>
          <w:b/>
          <w:bCs/>
        </w:rPr>
        <w:t xml:space="preserve"> </w:t>
      </w:r>
      <w:hyperlink r:id="rId7" w:history="1">
        <w:r w:rsidR="008E14F9" w:rsidRPr="00B26304">
          <w:rPr>
            <w:rStyle w:val="Hyperlink"/>
            <w:b/>
            <w:bCs/>
          </w:rPr>
          <w:t>http://www.southjerseyport.com/careers/</w:t>
        </w:r>
      </w:hyperlink>
      <w:r w:rsidR="00F91599" w:rsidRPr="00B26304">
        <w:rPr>
          <w:b/>
          <w:bCs/>
        </w:rPr>
        <w:t xml:space="preserve">.   </w:t>
      </w:r>
    </w:p>
    <w:p w14:paraId="78D865FE" w14:textId="20CDB557" w:rsidR="00FE25A2" w:rsidRDefault="00FE25A2" w:rsidP="00B400B0">
      <w:pPr>
        <w:tabs>
          <w:tab w:val="left" w:pos="1830"/>
        </w:tabs>
        <w:autoSpaceDE w:val="0"/>
        <w:autoSpaceDN w:val="0"/>
        <w:adjustRightInd w:val="0"/>
        <w:rPr>
          <w:bCs/>
        </w:rPr>
      </w:pPr>
    </w:p>
    <w:p w14:paraId="0EB28C05" w14:textId="6ECCF445" w:rsidR="00FE25A2" w:rsidRDefault="00FE25A2" w:rsidP="00B400B0">
      <w:pPr>
        <w:tabs>
          <w:tab w:val="left" w:pos="1830"/>
        </w:tabs>
        <w:autoSpaceDE w:val="0"/>
        <w:autoSpaceDN w:val="0"/>
        <w:adjustRightInd w:val="0"/>
        <w:rPr>
          <w:bCs/>
        </w:rPr>
      </w:pPr>
    </w:p>
    <w:p w14:paraId="47C3DCC6" w14:textId="3FF96C60" w:rsidR="00FE25A2" w:rsidRDefault="00FE25A2" w:rsidP="00B400B0">
      <w:pPr>
        <w:tabs>
          <w:tab w:val="left" w:pos="1830"/>
        </w:tabs>
        <w:autoSpaceDE w:val="0"/>
        <w:autoSpaceDN w:val="0"/>
        <w:adjustRightInd w:val="0"/>
        <w:rPr>
          <w:bCs/>
        </w:rPr>
      </w:pPr>
    </w:p>
    <w:p w14:paraId="5EBF6D8C" w14:textId="70DA896B" w:rsidR="00FE25A2" w:rsidRDefault="00FE25A2" w:rsidP="00B400B0">
      <w:pPr>
        <w:tabs>
          <w:tab w:val="left" w:pos="1830"/>
        </w:tabs>
        <w:autoSpaceDE w:val="0"/>
        <w:autoSpaceDN w:val="0"/>
        <w:adjustRightInd w:val="0"/>
        <w:rPr>
          <w:bCs/>
        </w:rPr>
      </w:pPr>
    </w:p>
    <w:p w14:paraId="0AD6CDDA" w14:textId="6DA3E0F6" w:rsidR="00FE25A2" w:rsidRDefault="00FE25A2" w:rsidP="00B400B0">
      <w:pPr>
        <w:tabs>
          <w:tab w:val="left" w:pos="1830"/>
        </w:tabs>
        <w:autoSpaceDE w:val="0"/>
        <w:autoSpaceDN w:val="0"/>
        <w:adjustRightInd w:val="0"/>
        <w:rPr>
          <w:bCs/>
        </w:rPr>
      </w:pPr>
    </w:p>
    <w:p w14:paraId="11222984" w14:textId="77777777" w:rsidR="00FE25A2" w:rsidRPr="005D01B0" w:rsidRDefault="00FE25A2" w:rsidP="00FE25A2">
      <w:pPr>
        <w:ind w:left="3600"/>
        <w:jc w:val="both"/>
        <w:rPr>
          <w:b/>
          <w:bCs/>
          <w:sz w:val="22"/>
          <w:szCs w:val="22"/>
        </w:rPr>
      </w:pPr>
      <w:r w:rsidRPr="007C479B">
        <w:rPr>
          <w:sz w:val="22"/>
          <w:szCs w:val="22"/>
        </w:rPr>
        <w:t>_____________________________</w:t>
      </w:r>
      <w:r w:rsidRPr="007C479B">
        <w:rPr>
          <w:sz w:val="22"/>
          <w:szCs w:val="22"/>
        </w:rPr>
        <w:br/>
      </w:r>
      <w:r w:rsidRPr="005D01B0">
        <w:rPr>
          <w:b/>
          <w:bCs/>
          <w:sz w:val="22"/>
          <w:szCs w:val="22"/>
        </w:rPr>
        <w:t xml:space="preserve">Andrew Saporito, </w:t>
      </w:r>
    </w:p>
    <w:p w14:paraId="669F6AD8" w14:textId="77777777" w:rsidR="00FE25A2" w:rsidRPr="005D01B0" w:rsidRDefault="00FE25A2" w:rsidP="00FE25A2">
      <w:pPr>
        <w:ind w:left="3600"/>
        <w:jc w:val="both"/>
        <w:rPr>
          <w:b/>
          <w:bCs/>
          <w:sz w:val="22"/>
          <w:szCs w:val="22"/>
        </w:rPr>
      </w:pPr>
      <w:r w:rsidRPr="005D01B0">
        <w:rPr>
          <w:b/>
          <w:bCs/>
          <w:sz w:val="22"/>
          <w:szCs w:val="22"/>
        </w:rPr>
        <w:t>Executive Director &amp; CEO</w:t>
      </w:r>
    </w:p>
    <w:p w14:paraId="42FA231F" w14:textId="77777777" w:rsidR="00FE25A2" w:rsidRPr="00F64704" w:rsidRDefault="00FE25A2" w:rsidP="00B400B0">
      <w:pPr>
        <w:tabs>
          <w:tab w:val="left" w:pos="1830"/>
        </w:tabs>
        <w:autoSpaceDE w:val="0"/>
        <w:autoSpaceDN w:val="0"/>
        <w:adjustRightInd w:val="0"/>
        <w:rPr>
          <w:bCs/>
        </w:rPr>
      </w:pPr>
    </w:p>
    <w:sectPr w:rsidR="00FE25A2" w:rsidRPr="00F64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4BB1"/>
    <w:multiLevelType w:val="hybridMultilevel"/>
    <w:tmpl w:val="0F962C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C097D"/>
    <w:multiLevelType w:val="hybridMultilevel"/>
    <w:tmpl w:val="645ED9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A10E5"/>
    <w:multiLevelType w:val="hybridMultilevel"/>
    <w:tmpl w:val="54722C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76BEC"/>
    <w:multiLevelType w:val="hybridMultilevel"/>
    <w:tmpl w:val="117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94996"/>
    <w:multiLevelType w:val="multilevel"/>
    <w:tmpl w:val="A0CA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92143A"/>
    <w:multiLevelType w:val="hybridMultilevel"/>
    <w:tmpl w:val="429856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707580"/>
    <w:multiLevelType w:val="multilevel"/>
    <w:tmpl w:val="17C2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6A7601"/>
    <w:multiLevelType w:val="hybridMultilevel"/>
    <w:tmpl w:val="AE744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6902317">
    <w:abstractNumId w:val="2"/>
  </w:num>
  <w:num w:numId="2" w16cid:durableId="1914002527">
    <w:abstractNumId w:val="6"/>
  </w:num>
  <w:num w:numId="3" w16cid:durableId="192815652">
    <w:abstractNumId w:val="4"/>
  </w:num>
  <w:num w:numId="4" w16cid:durableId="1467775231">
    <w:abstractNumId w:val="7"/>
  </w:num>
  <w:num w:numId="5" w16cid:durableId="1013723905">
    <w:abstractNumId w:val="0"/>
  </w:num>
  <w:num w:numId="6" w16cid:durableId="1814640395">
    <w:abstractNumId w:val="5"/>
  </w:num>
  <w:num w:numId="7" w16cid:durableId="1269044185">
    <w:abstractNumId w:val="1"/>
  </w:num>
  <w:num w:numId="8" w16cid:durableId="611594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B0"/>
    <w:rsid w:val="000407DA"/>
    <w:rsid w:val="00064AAB"/>
    <w:rsid w:val="000B2C33"/>
    <w:rsid w:val="000C1070"/>
    <w:rsid w:val="000D509F"/>
    <w:rsid w:val="000F4ACF"/>
    <w:rsid w:val="00176869"/>
    <w:rsid w:val="001B5425"/>
    <w:rsid w:val="001F5867"/>
    <w:rsid w:val="00231AD4"/>
    <w:rsid w:val="002A10C1"/>
    <w:rsid w:val="002C1E2D"/>
    <w:rsid w:val="002C3C5F"/>
    <w:rsid w:val="002D5E70"/>
    <w:rsid w:val="003108E1"/>
    <w:rsid w:val="003410DE"/>
    <w:rsid w:val="00363A99"/>
    <w:rsid w:val="00367837"/>
    <w:rsid w:val="003B164B"/>
    <w:rsid w:val="003D0215"/>
    <w:rsid w:val="004318AD"/>
    <w:rsid w:val="0044101D"/>
    <w:rsid w:val="0044187F"/>
    <w:rsid w:val="004B53D4"/>
    <w:rsid w:val="004F2F54"/>
    <w:rsid w:val="004F6B91"/>
    <w:rsid w:val="005163BD"/>
    <w:rsid w:val="00517915"/>
    <w:rsid w:val="00532272"/>
    <w:rsid w:val="00555CA0"/>
    <w:rsid w:val="005D01B0"/>
    <w:rsid w:val="005D4BE9"/>
    <w:rsid w:val="00607824"/>
    <w:rsid w:val="006A636F"/>
    <w:rsid w:val="006B3BE0"/>
    <w:rsid w:val="0077779D"/>
    <w:rsid w:val="007B2C40"/>
    <w:rsid w:val="007F574B"/>
    <w:rsid w:val="00870396"/>
    <w:rsid w:val="008B4108"/>
    <w:rsid w:val="008E14F9"/>
    <w:rsid w:val="0093627F"/>
    <w:rsid w:val="009B6395"/>
    <w:rsid w:val="009C1887"/>
    <w:rsid w:val="00A20F8E"/>
    <w:rsid w:val="00B26304"/>
    <w:rsid w:val="00B400B0"/>
    <w:rsid w:val="00B6359D"/>
    <w:rsid w:val="00B83B5F"/>
    <w:rsid w:val="00B936F0"/>
    <w:rsid w:val="00C40441"/>
    <w:rsid w:val="00CB00A8"/>
    <w:rsid w:val="00D24144"/>
    <w:rsid w:val="00D4277D"/>
    <w:rsid w:val="00D51A03"/>
    <w:rsid w:val="00D823BA"/>
    <w:rsid w:val="00DB461E"/>
    <w:rsid w:val="00E04ACA"/>
    <w:rsid w:val="00E378E7"/>
    <w:rsid w:val="00E8279F"/>
    <w:rsid w:val="00E84670"/>
    <w:rsid w:val="00EA38B8"/>
    <w:rsid w:val="00EB7261"/>
    <w:rsid w:val="00EF40B4"/>
    <w:rsid w:val="00EF5AEA"/>
    <w:rsid w:val="00F00671"/>
    <w:rsid w:val="00F64704"/>
    <w:rsid w:val="00F91599"/>
    <w:rsid w:val="00FC677E"/>
    <w:rsid w:val="00FE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58E48"/>
  <w15:docId w15:val="{100A5279-3AE5-4659-A0A8-F7864EF8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0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8AD"/>
    <w:rPr>
      <w:color w:val="0000FF" w:themeColor="hyperlink"/>
      <w:u w:val="single"/>
    </w:rPr>
  </w:style>
  <w:style w:type="paragraph" w:styleId="ListParagraph">
    <w:name w:val="List Paragraph"/>
    <w:basedOn w:val="Normal"/>
    <w:uiPriority w:val="34"/>
    <w:qFormat/>
    <w:rsid w:val="002A10C1"/>
    <w:pPr>
      <w:ind w:left="720"/>
      <w:contextualSpacing/>
    </w:pPr>
  </w:style>
  <w:style w:type="paragraph" w:styleId="NormalWeb">
    <w:name w:val="Normal (Web)"/>
    <w:basedOn w:val="Normal"/>
    <w:uiPriority w:val="99"/>
    <w:semiHidden/>
    <w:unhideWhenUsed/>
    <w:rsid w:val="00E378E7"/>
  </w:style>
  <w:style w:type="paragraph" w:styleId="NoSpacing">
    <w:name w:val="No Spacing"/>
    <w:uiPriority w:val="1"/>
    <w:qFormat/>
    <w:rsid w:val="00F64704"/>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F5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01709">
      <w:bodyDiv w:val="1"/>
      <w:marLeft w:val="0"/>
      <w:marRight w:val="0"/>
      <w:marTop w:val="0"/>
      <w:marBottom w:val="0"/>
      <w:divBdr>
        <w:top w:val="none" w:sz="0" w:space="0" w:color="auto"/>
        <w:left w:val="none" w:sz="0" w:space="0" w:color="auto"/>
        <w:bottom w:val="none" w:sz="0" w:space="0" w:color="auto"/>
        <w:right w:val="none" w:sz="0" w:space="0" w:color="auto"/>
      </w:divBdr>
      <w:divsChild>
        <w:div w:id="500658798">
          <w:marLeft w:val="0"/>
          <w:marRight w:val="0"/>
          <w:marTop w:val="0"/>
          <w:marBottom w:val="0"/>
          <w:divBdr>
            <w:top w:val="none" w:sz="0" w:space="0" w:color="auto"/>
            <w:left w:val="none" w:sz="0" w:space="0" w:color="auto"/>
            <w:bottom w:val="none" w:sz="0" w:space="0" w:color="auto"/>
            <w:right w:val="none" w:sz="0" w:space="0" w:color="auto"/>
          </w:divBdr>
          <w:divsChild>
            <w:div w:id="2062365163">
              <w:marLeft w:val="0"/>
              <w:marRight w:val="0"/>
              <w:marTop w:val="0"/>
              <w:marBottom w:val="0"/>
              <w:divBdr>
                <w:top w:val="none" w:sz="0" w:space="0" w:color="auto"/>
                <w:left w:val="none" w:sz="0" w:space="0" w:color="auto"/>
                <w:bottom w:val="none" w:sz="0" w:space="0" w:color="auto"/>
                <w:right w:val="none" w:sz="0" w:space="0" w:color="auto"/>
              </w:divBdr>
              <w:divsChild>
                <w:div w:id="1187255627">
                  <w:marLeft w:val="0"/>
                  <w:marRight w:val="0"/>
                  <w:marTop w:val="0"/>
                  <w:marBottom w:val="0"/>
                  <w:divBdr>
                    <w:top w:val="none" w:sz="0" w:space="0" w:color="auto"/>
                    <w:left w:val="none" w:sz="0" w:space="0" w:color="auto"/>
                    <w:bottom w:val="none" w:sz="0" w:space="0" w:color="auto"/>
                    <w:right w:val="none" w:sz="0" w:space="0" w:color="auto"/>
                  </w:divBdr>
                  <w:divsChild>
                    <w:div w:id="1792281099">
                      <w:marLeft w:val="0"/>
                      <w:marRight w:val="0"/>
                      <w:marTop w:val="0"/>
                      <w:marBottom w:val="0"/>
                      <w:divBdr>
                        <w:top w:val="none" w:sz="0" w:space="0" w:color="auto"/>
                        <w:left w:val="none" w:sz="0" w:space="0" w:color="auto"/>
                        <w:bottom w:val="none" w:sz="0" w:space="0" w:color="auto"/>
                        <w:right w:val="none" w:sz="0" w:space="0" w:color="auto"/>
                      </w:divBdr>
                      <w:divsChild>
                        <w:div w:id="1060984377">
                          <w:marLeft w:val="0"/>
                          <w:marRight w:val="0"/>
                          <w:marTop w:val="0"/>
                          <w:marBottom w:val="0"/>
                          <w:divBdr>
                            <w:top w:val="none" w:sz="0" w:space="0" w:color="auto"/>
                            <w:left w:val="none" w:sz="0" w:space="0" w:color="auto"/>
                            <w:bottom w:val="none" w:sz="0" w:space="0" w:color="auto"/>
                            <w:right w:val="none" w:sz="0" w:space="0" w:color="auto"/>
                          </w:divBdr>
                          <w:divsChild>
                            <w:div w:id="1739788517">
                              <w:marLeft w:val="0"/>
                              <w:marRight w:val="0"/>
                              <w:marTop w:val="0"/>
                              <w:marBottom w:val="0"/>
                              <w:divBdr>
                                <w:top w:val="none" w:sz="0" w:space="0" w:color="auto"/>
                                <w:left w:val="none" w:sz="0" w:space="0" w:color="auto"/>
                                <w:bottom w:val="none" w:sz="0" w:space="0" w:color="auto"/>
                                <w:right w:val="none" w:sz="0" w:space="0" w:color="auto"/>
                              </w:divBdr>
                              <w:divsChild>
                                <w:div w:id="2095932265">
                                  <w:marLeft w:val="0"/>
                                  <w:marRight w:val="0"/>
                                  <w:marTop w:val="0"/>
                                  <w:marBottom w:val="0"/>
                                  <w:divBdr>
                                    <w:top w:val="none" w:sz="0" w:space="0" w:color="auto"/>
                                    <w:left w:val="none" w:sz="0" w:space="0" w:color="auto"/>
                                    <w:bottom w:val="none" w:sz="0" w:space="0" w:color="auto"/>
                                    <w:right w:val="none" w:sz="0" w:space="0" w:color="auto"/>
                                  </w:divBdr>
                                  <w:divsChild>
                                    <w:div w:id="75158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0617576">
      <w:bodyDiv w:val="1"/>
      <w:marLeft w:val="0"/>
      <w:marRight w:val="0"/>
      <w:marTop w:val="0"/>
      <w:marBottom w:val="0"/>
      <w:divBdr>
        <w:top w:val="none" w:sz="0" w:space="0" w:color="auto"/>
        <w:left w:val="none" w:sz="0" w:space="0" w:color="auto"/>
        <w:bottom w:val="none" w:sz="0" w:space="0" w:color="auto"/>
        <w:right w:val="none" w:sz="0" w:space="0" w:color="auto"/>
      </w:divBdr>
      <w:divsChild>
        <w:div w:id="1329479227">
          <w:marLeft w:val="0"/>
          <w:marRight w:val="0"/>
          <w:marTop w:val="0"/>
          <w:marBottom w:val="0"/>
          <w:divBdr>
            <w:top w:val="none" w:sz="0" w:space="0" w:color="auto"/>
            <w:left w:val="none" w:sz="0" w:space="0" w:color="auto"/>
            <w:bottom w:val="none" w:sz="0" w:space="0" w:color="auto"/>
            <w:right w:val="none" w:sz="0" w:space="0" w:color="auto"/>
          </w:divBdr>
          <w:divsChild>
            <w:div w:id="1296911154">
              <w:marLeft w:val="0"/>
              <w:marRight w:val="0"/>
              <w:marTop w:val="0"/>
              <w:marBottom w:val="0"/>
              <w:divBdr>
                <w:top w:val="none" w:sz="0" w:space="0" w:color="auto"/>
                <w:left w:val="none" w:sz="0" w:space="0" w:color="auto"/>
                <w:bottom w:val="none" w:sz="0" w:space="0" w:color="auto"/>
                <w:right w:val="none" w:sz="0" w:space="0" w:color="auto"/>
              </w:divBdr>
              <w:divsChild>
                <w:div w:id="872810739">
                  <w:marLeft w:val="0"/>
                  <w:marRight w:val="0"/>
                  <w:marTop w:val="0"/>
                  <w:marBottom w:val="0"/>
                  <w:divBdr>
                    <w:top w:val="none" w:sz="0" w:space="0" w:color="auto"/>
                    <w:left w:val="none" w:sz="0" w:space="0" w:color="auto"/>
                    <w:bottom w:val="none" w:sz="0" w:space="0" w:color="auto"/>
                    <w:right w:val="none" w:sz="0" w:space="0" w:color="auto"/>
                  </w:divBdr>
                  <w:divsChild>
                    <w:div w:id="913007190">
                      <w:marLeft w:val="0"/>
                      <w:marRight w:val="0"/>
                      <w:marTop w:val="0"/>
                      <w:marBottom w:val="0"/>
                      <w:divBdr>
                        <w:top w:val="none" w:sz="0" w:space="0" w:color="auto"/>
                        <w:left w:val="none" w:sz="0" w:space="0" w:color="auto"/>
                        <w:bottom w:val="none" w:sz="0" w:space="0" w:color="auto"/>
                        <w:right w:val="none" w:sz="0" w:space="0" w:color="auto"/>
                      </w:divBdr>
                      <w:divsChild>
                        <w:div w:id="499004147">
                          <w:marLeft w:val="0"/>
                          <w:marRight w:val="0"/>
                          <w:marTop w:val="0"/>
                          <w:marBottom w:val="0"/>
                          <w:divBdr>
                            <w:top w:val="none" w:sz="0" w:space="0" w:color="auto"/>
                            <w:left w:val="none" w:sz="0" w:space="0" w:color="auto"/>
                            <w:bottom w:val="none" w:sz="0" w:space="0" w:color="auto"/>
                            <w:right w:val="none" w:sz="0" w:space="0" w:color="auto"/>
                          </w:divBdr>
                          <w:divsChild>
                            <w:div w:id="1661811273">
                              <w:marLeft w:val="0"/>
                              <w:marRight w:val="0"/>
                              <w:marTop w:val="0"/>
                              <w:marBottom w:val="0"/>
                              <w:divBdr>
                                <w:top w:val="none" w:sz="0" w:space="0" w:color="auto"/>
                                <w:left w:val="none" w:sz="0" w:space="0" w:color="auto"/>
                                <w:bottom w:val="none" w:sz="0" w:space="0" w:color="auto"/>
                                <w:right w:val="none" w:sz="0" w:space="0" w:color="auto"/>
                              </w:divBdr>
                              <w:divsChild>
                                <w:div w:id="2012684923">
                                  <w:marLeft w:val="0"/>
                                  <w:marRight w:val="0"/>
                                  <w:marTop w:val="0"/>
                                  <w:marBottom w:val="0"/>
                                  <w:divBdr>
                                    <w:top w:val="none" w:sz="0" w:space="0" w:color="auto"/>
                                    <w:left w:val="none" w:sz="0" w:space="0" w:color="auto"/>
                                    <w:bottom w:val="none" w:sz="0" w:space="0" w:color="auto"/>
                                    <w:right w:val="none" w:sz="0" w:space="0" w:color="auto"/>
                                  </w:divBdr>
                                  <w:divsChild>
                                    <w:div w:id="19437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uthjerseyport.com/care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shaffer@southjerseyport.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SJPC</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Trani Clayton</dc:creator>
  <cp:lastModifiedBy>Dennis Culnan</cp:lastModifiedBy>
  <cp:revision>2</cp:revision>
  <cp:lastPrinted>2019-10-16T20:07:00Z</cp:lastPrinted>
  <dcterms:created xsi:type="dcterms:W3CDTF">2024-04-12T15:00:00Z</dcterms:created>
  <dcterms:modified xsi:type="dcterms:W3CDTF">2024-04-12T15:00:00Z</dcterms:modified>
</cp:coreProperties>
</file>